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6" w:rsidRDefault="00203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E78A6" w:rsidRDefault="00203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 в Администрации Верх-Ненинского</w:t>
      </w:r>
    </w:p>
    <w:p w:rsidR="00BE78A6" w:rsidRDefault="00203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Ельцовского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членов его семьи на официальном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Ельцовского района Алтайского края  и предоставления этих сведений средствам  массовой  информации для опубликования</w:t>
      </w:r>
    </w:p>
    <w:p w:rsidR="00BE78A6" w:rsidRDefault="00BE78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78A6" w:rsidRDefault="00BE7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2"/>
        <w:gridCol w:w="1933"/>
        <w:gridCol w:w="1236"/>
        <w:gridCol w:w="2629"/>
        <w:gridCol w:w="1239"/>
        <w:gridCol w:w="1812"/>
        <w:gridCol w:w="2036"/>
        <w:gridCol w:w="2052"/>
      </w:tblGrid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Фамилия, инициалы муниципального служащего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Должность муни</w:t>
            </w:r>
            <w:r>
              <w:t>ципального служащего, члены семьи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Общая сумма дохода за 2016 год (руб.)</w:t>
            </w:r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  <w:jc w:val="center"/>
            </w:pPr>
            <w: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Сведе</w:t>
            </w:r>
            <w:r>
              <w:t>ния о расходах</w:t>
            </w:r>
          </w:p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BE78A6"/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BE78A6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BE78A6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Вид и наименование имущества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Площадь (кв.м.)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Страна расположения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BE78A6"/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BE78A6"/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Гулидов</w:t>
            </w:r>
            <w:proofErr w:type="spellEnd"/>
            <w:r>
              <w:rPr>
                <w:lang w:val="ru-RU"/>
              </w:rPr>
              <w:t xml:space="preserve"> Николай Михайлович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 xml:space="preserve">глава МО </w:t>
            </w:r>
            <w:r>
              <w:rPr>
                <w:lang w:val="ru-RU"/>
              </w:rPr>
              <w:t>Верх-Ненинский</w:t>
            </w:r>
          </w:p>
          <w:p w:rsidR="00BE78A6" w:rsidRDefault="0020331D">
            <w:pPr>
              <w:pStyle w:val="Standard"/>
            </w:pPr>
            <w:r>
              <w:t>сельсовет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471428,02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Земельный пай (собственность, индивидуальная)</w:t>
            </w:r>
          </w:p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земельный участок (собственность, индивидуальная</w:t>
            </w:r>
            <w:proofErr w:type="gramEnd"/>
          </w:p>
          <w:p w:rsidR="00BE78A6" w:rsidRDefault="0020331D">
            <w:pPr>
              <w:pStyle w:val="Standard"/>
            </w:pPr>
            <w:r>
              <w:t>жилой дом (фактическое предоставление 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320000</w:t>
            </w:r>
          </w:p>
          <w:p w:rsidR="00BE78A6" w:rsidRDefault="00BE78A6">
            <w:pPr>
              <w:pStyle w:val="Standard"/>
            </w:pP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2500</w:t>
            </w:r>
          </w:p>
          <w:p w:rsidR="00BE78A6" w:rsidRDefault="00BE78A6">
            <w:pPr>
              <w:pStyle w:val="Standard"/>
            </w:pP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84,4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Россия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Pr="006A6764" w:rsidRDefault="0020331D">
            <w:pPr>
              <w:pStyle w:val="Standard"/>
              <w:snapToGrid w:val="0"/>
            </w:pPr>
            <w:r>
              <w:rPr>
                <w:lang w:val="ru-RU"/>
              </w:rPr>
              <w:t>УАЗ</w:t>
            </w:r>
            <w:r w:rsidRPr="006A6764">
              <w:t xml:space="preserve"> </w:t>
            </w:r>
            <w:r>
              <w:rPr>
                <w:lang w:val="ru-RU"/>
              </w:rPr>
              <w:t>СТЗ</w:t>
            </w:r>
            <w:r w:rsidRPr="006A6764">
              <w:t xml:space="preserve">, </w:t>
            </w:r>
            <w:r>
              <w:rPr>
                <w:lang w:val="ru-RU"/>
              </w:rPr>
              <w:t>ВАЗ</w:t>
            </w:r>
            <w:r w:rsidRPr="006A6764">
              <w:t xml:space="preserve"> 2121, </w:t>
            </w:r>
            <w:r>
              <w:rPr>
                <w:lang w:val="ru-RU"/>
              </w:rPr>
              <w:t>мотоцикл</w:t>
            </w:r>
            <w:r w:rsidRPr="006A6764">
              <w:t xml:space="preserve"> </w:t>
            </w:r>
            <w:r>
              <w:rPr>
                <w:lang w:val="ru-RU"/>
              </w:rPr>
              <w:t>ТУЛА</w:t>
            </w:r>
            <w:r w:rsidRPr="006A6764">
              <w:t xml:space="preserve">, </w:t>
            </w:r>
            <w:r>
              <w:rPr>
                <w:lang w:val="ru-RU"/>
              </w:rPr>
              <w:t>ЮМЗ</w:t>
            </w:r>
            <w:r w:rsidRPr="006A6764">
              <w:t xml:space="preserve">-6, </w:t>
            </w:r>
            <w:r>
              <w:rPr>
                <w:lang w:val="ru-RU"/>
              </w:rPr>
              <w:t>МТЗ</w:t>
            </w:r>
            <w:r w:rsidRPr="006A6764">
              <w:t>-82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  <w:jc w:val="both"/>
            </w:pPr>
            <w:r>
              <w:t>Не превышает общий доход за отчетный период и два предшествующих ему года</w:t>
            </w:r>
          </w:p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Супруг</w:t>
            </w:r>
            <w:r>
              <w:rPr>
                <w:lang w:val="ru-RU"/>
              </w:rPr>
              <w:t>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147163,42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Жилой дом (</w:t>
            </w:r>
            <w:r>
              <w:rPr>
                <w:lang w:val="ru-RU"/>
              </w:rPr>
              <w:t>фактическое предоставление</w:t>
            </w:r>
            <w:r>
              <w:t>)</w:t>
            </w:r>
          </w:p>
          <w:p w:rsidR="00BE78A6" w:rsidRDefault="0020331D">
            <w:pPr>
              <w:pStyle w:val="Standard"/>
            </w:pPr>
            <w:r>
              <w:t>Земельный участок (</w:t>
            </w:r>
            <w:r>
              <w:rPr>
                <w:lang w:val="ru-RU"/>
              </w:rPr>
              <w:t>фактическое предоставление</w:t>
            </w:r>
            <w:r>
              <w:t>)</w:t>
            </w:r>
          </w:p>
          <w:p w:rsidR="00BE78A6" w:rsidRDefault="002033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пай</w:t>
            </w:r>
          </w:p>
          <w:p w:rsidR="00BE78A6" w:rsidRDefault="002033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(собственность индивидуальная)</w:t>
            </w:r>
          </w:p>
          <w:p w:rsidR="00BE78A6" w:rsidRDefault="00BE78A6">
            <w:pPr>
              <w:pStyle w:val="Standard"/>
              <w:rPr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84,4</w:t>
            </w:r>
          </w:p>
          <w:p w:rsidR="00BE78A6" w:rsidRDefault="00BE78A6">
            <w:pPr>
              <w:pStyle w:val="Standard"/>
            </w:pP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2500</w:t>
            </w:r>
          </w:p>
          <w:p w:rsidR="00BE78A6" w:rsidRDefault="00BE78A6">
            <w:pPr>
              <w:pStyle w:val="Standard"/>
            </w:pP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530000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Россия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  <w:jc w:val="both"/>
            </w:pPr>
            <w:r>
              <w:t>Не превышает общий доход за отчетный период и два предшествующих ему года</w:t>
            </w:r>
          </w:p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Калачёва Татьяна Михайловна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секретарь Администрации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206254,62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жилой дом (фактическое предоставление)</w:t>
            </w:r>
          </w:p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фактическое предоставление)</w:t>
            </w:r>
          </w:p>
          <w:p w:rsidR="00BE78A6" w:rsidRDefault="00BE78A6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78</w:t>
            </w:r>
          </w:p>
          <w:p w:rsidR="00BE78A6" w:rsidRDefault="00BE78A6">
            <w:pPr>
              <w:pStyle w:val="Standard"/>
              <w:snapToGrid w:val="0"/>
            </w:pPr>
          </w:p>
          <w:p w:rsidR="00BE78A6" w:rsidRDefault="00BE78A6">
            <w:pPr>
              <w:pStyle w:val="Standard"/>
              <w:snapToGrid w:val="0"/>
            </w:pPr>
          </w:p>
          <w:p w:rsidR="00BE78A6" w:rsidRDefault="0020331D">
            <w:pPr>
              <w:pStyle w:val="Standard"/>
              <w:snapToGrid w:val="0"/>
            </w:pPr>
            <w:r>
              <w:t>4800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Россия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ru-RU"/>
              </w:rPr>
              <w:t>Н</w:t>
            </w:r>
            <w:r>
              <w:rPr>
                <w:lang w:val="en-US"/>
              </w:rPr>
              <w:t xml:space="preserve">е </w:t>
            </w:r>
            <w:proofErr w:type="spellStart"/>
            <w:r>
              <w:rPr>
                <w:lang w:val="en-US"/>
              </w:rPr>
              <w:t>имеет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jc w:val="both"/>
            </w:pPr>
            <w:r>
              <w:t>Не превышает общий доход за отчетный период и два предшествующих ему года</w:t>
            </w:r>
          </w:p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супруг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56130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жилой дом (собственность)</w:t>
            </w:r>
          </w:p>
          <w:p w:rsidR="00BE78A6" w:rsidRDefault="0020331D">
            <w:pPr>
              <w:pStyle w:val="Standard"/>
            </w:pPr>
            <w:r>
              <w:t xml:space="preserve">Земельный </w:t>
            </w:r>
            <w:r>
              <w:t>участок  (собственность)</w:t>
            </w:r>
          </w:p>
          <w:p w:rsidR="00BE78A6" w:rsidRDefault="0020331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Земельный пай (</w:t>
            </w:r>
            <w:proofErr w:type="gramStart"/>
            <w:r>
              <w:rPr>
                <w:lang w:val="ru-RU"/>
              </w:rPr>
              <w:t>общая</w:t>
            </w:r>
            <w:proofErr w:type="gramEnd"/>
            <w:r>
              <w:rPr>
                <w:lang w:val="ru-RU"/>
              </w:rPr>
              <w:t xml:space="preserve"> долевая)</w:t>
            </w:r>
          </w:p>
          <w:p w:rsidR="00BE78A6" w:rsidRDefault="00BE78A6">
            <w:pPr>
              <w:pStyle w:val="Standard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78</w:t>
            </w: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4800</w:t>
            </w:r>
          </w:p>
          <w:p w:rsidR="00BE78A6" w:rsidRDefault="00BE78A6">
            <w:pPr>
              <w:pStyle w:val="Standard"/>
            </w:pPr>
          </w:p>
          <w:p w:rsidR="00BE78A6" w:rsidRDefault="0020331D">
            <w:pPr>
              <w:pStyle w:val="Standard"/>
            </w:pPr>
            <w:r>
              <w:t>445533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Россия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ГАЗ 31029, НИВА ШЕВРОЛЕ, КАМАЗ 35320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jc w:val="both"/>
            </w:pPr>
            <w:r>
              <w:t>Не превышает общий доход за отчетный период и два предшествующих ему года</w:t>
            </w:r>
          </w:p>
        </w:tc>
      </w:tr>
      <w:tr w:rsidR="00BE78A6" w:rsidTr="00BE78A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BE78A6">
            <w:pPr>
              <w:pStyle w:val="Standard"/>
              <w:snapToGrid w:val="0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</w:pPr>
            <w:r>
              <w:t>30214,02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 xml:space="preserve">жилой дом (фактическое </w:t>
            </w:r>
            <w:r>
              <w:t>предоставление)</w:t>
            </w:r>
          </w:p>
          <w:p w:rsidR="00BE78A6" w:rsidRDefault="0020331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фактическое предоставление)</w:t>
            </w:r>
          </w:p>
          <w:p w:rsidR="00BE78A6" w:rsidRDefault="00BE78A6">
            <w:pPr>
              <w:pStyle w:val="Standard"/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78</w:t>
            </w:r>
          </w:p>
          <w:p w:rsidR="00BE78A6" w:rsidRDefault="00BE78A6">
            <w:pPr>
              <w:pStyle w:val="Standard"/>
              <w:snapToGrid w:val="0"/>
            </w:pPr>
          </w:p>
          <w:p w:rsidR="00BE78A6" w:rsidRDefault="00BE78A6">
            <w:pPr>
              <w:pStyle w:val="Standard"/>
              <w:snapToGrid w:val="0"/>
            </w:pPr>
          </w:p>
          <w:p w:rsidR="00BE78A6" w:rsidRDefault="0020331D">
            <w:pPr>
              <w:pStyle w:val="Standard"/>
              <w:snapToGrid w:val="0"/>
            </w:pPr>
            <w:r>
              <w:t>4800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8A6" w:rsidRDefault="0020331D">
            <w:pPr>
              <w:pStyle w:val="Standard"/>
              <w:snapToGrid w:val="0"/>
            </w:pPr>
            <w:r>
              <w:t>Россия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ru-RU"/>
              </w:rPr>
              <w:t>Н</w:t>
            </w:r>
            <w:r>
              <w:rPr>
                <w:lang w:val="en-US"/>
              </w:rPr>
              <w:t xml:space="preserve">е </w:t>
            </w:r>
            <w:proofErr w:type="spellStart"/>
            <w:r>
              <w:rPr>
                <w:lang w:val="en-US"/>
              </w:rPr>
              <w:t>имеет</w:t>
            </w:r>
            <w:proofErr w:type="spellEnd"/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8A6" w:rsidRDefault="0020331D">
            <w:pPr>
              <w:pStyle w:val="Standard"/>
              <w:snapToGrid w:val="0"/>
              <w:jc w:val="both"/>
            </w:pPr>
            <w:r>
              <w:t>Не превышает общий доход за отчетный период и два предшествующих ему года</w:t>
            </w:r>
          </w:p>
        </w:tc>
      </w:tr>
    </w:tbl>
    <w:p w:rsidR="00BE78A6" w:rsidRDefault="00BE78A6">
      <w:pPr>
        <w:pStyle w:val="Standard"/>
      </w:pPr>
    </w:p>
    <w:sectPr w:rsidR="00BE78A6" w:rsidSect="00BE78A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1D" w:rsidRDefault="0020331D" w:rsidP="00BE78A6">
      <w:r>
        <w:separator/>
      </w:r>
    </w:p>
  </w:endnote>
  <w:endnote w:type="continuationSeparator" w:id="0">
    <w:p w:rsidR="0020331D" w:rsidRDefault="0020331D" w:rsidP="00BE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1D" w:rsidRDefault="0020331D" w:rsidP="00BE78A6">
      <w:r w:rsidRPr="00BE78A6">
        <w:rPr>
          <w:color w:val="000000"/>
        </w:rPr>
        <w:separator/>
      </w:r>
    </w:p>
  </w:footnote>
  <w:footnote w:type="continuationSeparator" w:id="0">
    <w:p w:rsidR="0020331D" w:rsidRDefault="0020331D" w:rsidP="00BE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8A6"/>
    <w:rsid w:val="0020331D"/>
    <w:rsid w:val="006A6764"/>
    <w:rsid w:val="00B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8A6"/>
  </w:style>
  <w:style w:type="paragraph" w:styleId="a3">
    <w:name w:val="Title"/>
    <w:basedOn w:val="Standard"/>
    <w:next w:val="Textbody"/>
    <w:rsid w:val="00BE78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E78A6"/>
    <w:pPr>
      <w:spacing w:after="120"/>
    </w:pPr>
  </w:style>
  <w:style w:type="paragraph" w:styleId="a4">
    <w:name w:val="Subtitle"/>
    <w:basedOn w:val="a3"/>
    <w:next w:val="Textbody"/>
    <w:rsid w:val="00BE78A6"/>
    <w:pPr>
      <w:jc w:val="center"/>
    </w:pPr>
    <w:rPr>
      <w:i/>
      <w:iCs/>
    </w:rPr>
  </w:style>
  <w:style w:type="paragraph" w:styleId="a5">
    <w:name w:val="List"/>
    <w:basedOn w:val="Textbody"/>
    <w:rsid w:val="00BE78A6"/>
  </w:style>
  <w:style w:type="paragraph" w:customStyle="1" w:styleId="Caption">
    <w:name w:val="Caption"/>
    <w:basedOn w:val="Standard"/>
    <w:rsid w:val="00BE78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E78A6"/>
    <w:pPr>
      <w:suppressLineNumbers/>
    </w:pPr>
  </w:style>
  <w:style w:type="paragraph" w:customStyle="1" w:styleId="ConsPlusTitle">
    <w:name w:val="ConsPlusTitle"/>
    <w:rsid w:val="00BE78A6"/>
    <w:pPr>
      <w:autoSpaceDE w:val="0"/>
    </w:pPr>
    <w:rPr>
      <w:rFonts w:ascii="Calibri" w:eastAsia="Arial" w:hAnsi="Calibri" w:cs="Calibri"/>
      <w:b/>
      <w:bCs/>
      <w:sz w:val="22"/>
      <w:szCs w:val="22"/>
      <w:lang w:val="ru-RU" w:bidi="ar-SA"/>
    </w:rPr>
  </w:style>
  <w:style w:type="paragraph" w:customStyle="1" w:styleId="a6">
    <w:name w:val="Таблицы (моноширинный)"/>
    <w:basedOn w:val="Standard"/>
    <w:next w:val="Standard"/>
    <w:rsid w:val="00BE78A6"/>
    <w:pPr>
      <w:autoSpaceDE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BE78A6"/>
    <w:pPr>
      <w:widowControl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rsid w:val="00BE78A6"/>
    <w:pPr>
      <w:suppressLineNumbers/>
    </w:pPr>
  </w:style>
  <w:style w:type="paragraph" w:customStyle="1" w:styleId="TableHeading">
    <w:name w:val="Table Heading"/>
    <w:basedOn w:val="TableContents"/>
    <w:rsid w:val="00BE78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2017-04-25T10:18:00Z</dcterms:created>
  <dcterms:modified xsi:type="dcterms:W3CDTF">2017-04-25T10:18:00Z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